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71FF" w14:textId="77777777" w:rsidR="0038649B" w:rsidRPr="0015505A" w:rsidRDefault="0038649B" w:rsidP="0038649B">
      <w:pPr>
        <w:spacing w:after="0" w:line="240" w:lineRule="auto"/>
        <w:jc w:val="both"/>
        <w:rPr>
          <w:rFonts w:ascii="Calibri" w:eastAsia="SimSun" w:hAnsi="Calibri" w:cs="Arial"/>
          <w:b/>
          <w:color w:val="000000" w:themeColor="text1"/>
          <w:sz w:val="26"/>
          <w:szCs w:val="26"/>
        </w:rPr>
      </w:pPr>
      <w:bookmarkStart w:id="0" w:name="_Hlk130995501"/>
      <w:r w:rsidRPr="0015505A">
        <w:rPr>
          <w:rFonts w:ascii="Calibri" w:eastAsia="SimSun" w:hAnsi="Calibri" w:cs="Arial"/>
          <w:b/>
          <w:color w:val="000000" w:themeColor="text1"/>
          <w:sz w:val="26"/>
          <w:szCs w:val="26"/>
        </w:rPr>
        <w:t>HKU President’s Forum – Science and Societ</w:t>
      </w:r>
      <w:r w:rsidRPr="0015505A">
        <w:rPr>
          <w:rFonts w:ascii="Calibri" w:eastAsia="SimSun" w:hAnsi="Calibri" w:cs="Arial"/>
          <w:b/>
          <w:iCs/>
          <w:color w:val="000000" w:themeColor="text1"/>
          <w:sz w:val="26"/>
          <w:szCs w:val="26"/>
        </w:rPr>
        <w:t>y</w:t>
      </w:r>
    </w:p>
    <w:bookmarkEnd w:id="0"/>
    <w:p w14:paraId="68E0BF33" w14:textId="77777777" w:rsidR="0038649B" w:rsidRPr="0038649B" w:rsidRDefault="0038649B" w:rsidP="00890D1B">
      <w:pPr>
        <w:pStyle w:val="xmsonormal"/>
        <w:jc w:val="both"/>
        <w:rPr>
          <w:rFonts w:eastAsia="SimSun" w:cs="Arial"/>
          <w:b/>
          <w:color w:val="000000" w:themeColor="text1"/>
          <w:sz w:val="26"/>
          <w:szCs w:val="26"/>
          <w:lang w:val="en-HK" w:eastAsia="zh-CN"/>
        </w:rPr>
      </w:pPr>
    </w:p>
    <w:p w14:paraId="288A98B4" w14:textId="20FC935B" w:rsidR="00C16FB8" w:rsidRPr="0038649B" w:rsidRDefault="006613DD" w:rsidP="00890D1B">
      <w:pPr>
        <w:pStyle w:val="xmsonormal"/>
        <w:jc w:val="both"/>
        <w:rPr>
          <w:rFonts w:eastAsia="SimSun" w:cs="Arial"/>
          <w:b/>
          <w:bCs/>
          <w:color w:val="000000" w:themeColor="text1"/>
          <w:sz w:val="24"/>
          <w:szCs w:val="26"/>
          <w:lang w:val="en-HK" w:eastAsia="zh-CN"/>
        </w:rPr>
      </w:pPr>
      <w:r w:rsidRPr="0038649B">
        <w:rPr>
          <w:rFonts w:eastAsia="SimSun" w:cs="Arial"/>
          <w:b/>
          <w:bCs/>
          <w:color w:val="000000" w:themeColor="text1"/>
          <w:sz w:val="24"/>
          <w:szCs w:val="26"/>
          <w:lang w:val="en-HK" w:eastAsia="zh-CN"/>
        </w:rPr>
        <w:t xml:space="preserve">Dr Jack </w:t>
      </w:r>
      <w:proofErr w:type="spellStart"/>
      <w:r w:rsidRPr="0038649B">
        <w:rPr>
          <w:rFonts w:eastAsia="SimSun" w:cs="Arial"/>
          <w:b/>
          <w:bCs/>
          <w:color w:val="000000" w:themeColor="text1"/>
          <w:sz w:val="24"/>
          <w:szCs w:val="26"/>
          <w:lang w:val="en-HK" w:eastAsia="zh-CN"/>
        </w:rPr>
        <w:t>Dangermond</w:t>
      </w:r>
      <w:proofErr w:type="spellEnd"/>
      <w:r w:rsidRPr="0038649B">
        <w:rPr>
          <w:rFonts w:eastAsia="SimSun" w:cs="Arial"/>
          <w:b/>
          <w:bCs/>
          <w:color w:val="000000" w:themeColor="text1"/>
          <w:sz w:val="24"/>
          <w:szCs w:val="26"/>
          <w:lang w:val="en-HK" w:eastAsia="zh-CN"/>
        </w:rPr>
        <w:t xml:space="preserve"> </w:t>
      </w:r>
    </w:p>
    <w:p w14:paraId="4AF591E2" w14:textId="1316A5C1" w:rsidR="006613DD" w:rsidRPr="0038649B" w:rsidRDefault="006613DD" w:rsidP="00890D1B">
      <w:pPr>
        <w:pStyle w:val="xmsonormal"/>
        <w:jc w:val="both"/>
        <w:rPr>
          <w:rFonts w:eastAsia="SimSun" w:cs="Arial"/>
          <w:b/>
          <w:bCs/>
          <w:color w:val="000000" w:themeColor="text1"/>
          <w:sz w:val="24"/>
          <w:szCs w:val="26"/>
          <w:lang w:val="en-HK" w:eastAsia="zh-CN"/>
        </w:rPr>
      </w:pPr>
      <w:r w:rsidRPr="0038649B">
        <w:rPr>
          <w:rFonts w:eastAsia="SimSun" w:cs="Arial" w:hint="eastAsia"/>
          <w:b/>
          <w:bCs/>
          <w:color w:val="000000" w:themeColor="text1"/>
          <w:sz w:val="24"/>
          <w:szCs w:val="26"/>
          <w:lang w:val="en-HK" w:eastAsia="zh-CN"/>
        </w:rPr>
        <w:t xml:space="preserve">Topic: </w:t>
      </w:r>
      <w:r w:rsidRPr="0038649B">
        <w:rPr>
          <w:rFonts w:eastAsia="SimSun" w:cs="Arial"/>
          <w:b/>
          <w:bCs/>
          <w:color w:val="000000" w:themeColor="text1"/>
          <w:sz w:val="24"/>
          <w:szCs w:val="26"/>
          <w:lang w:val="en-HK" w:eastAsia="zh-CN"/>
        </w:rPr>
        <w:t>GIS is Imperative for Sustainability</w:t>
      </w:r>
    </w:p>
    <w:p w14:paraId="66E1A4F8" w14:textId="77777777" w:rsidR="00604F8D" w:rsidRPr="0038649B" w:rsidRDefault="00604F8D" w:rsidP="00890D1B">
      <w:pPr>
        <w:pStyle w:val="xmsonormal"/>
        <w:jc w:val="both"/>
        <w:rPr>
          <w:rFonts w:eastAsia="SimSun" w:cs="Arial"/>
          <w:bCs/>
          <w:color w:val="000000" w:themeColor="text1"/>
          <w:sz w:val="24"/>
          <w:szCs w:val="24"/>
          <w:lang w:val="en-HK" w:eastAsia="zh-CN"/>
        </w:rPr>
      </w:pPr>
    </w:p>
    <w:p w14:paraId="5FB82F3E" w14:textId="77777777" w:rsidR="00604F8D" w:rsidRPr="0038649B" w:rsidRDefault="00604F8D" w:rsidP="00890D1B">
      <w:pPr>
        <w:spacing w:after="0" w:line="240" w:lineRule="auto"/>
        <w:jc w:val="both"/>
        <w:rPr>
          <w:rFonts w:ascii="Calibri" w:eastAsia="SimSun" w:hAnsi="Calibri" w:cs="Arial"/>
          <w:bCs/>
          <w:color w:val="000000" w:themeColor="text1"/>
          <w:sz w:val="24"/>
          <w:szCs w:val="24"/>
          <w:lang w:val="en-US"/>
        </w:rPr>
      </w:pPr>
      <w:r w:rsidRPr="0038649B">
        <w:rPr>
          <w:rFonts w:ascii="Calibri" w:eastAsia="SimSun" w:hAnsi="Calibri" w:cs="Arial"/>
          <w:bCs/>
          <w:color w:val="000000" w:themeColor="text1"/>
          <w:sz w:val="24"/>
          <w:szCs w:val="24"/>
          <w:lang w:val="en-US"/>
        </w:rPr>
        <w:t>Abstract:</w:t>
      </w:r>
    </w:p>
    <w:p w14:paraId="059AFC3B" w14:textId="77777777" w:rsidR="006613DD" w:rsidRPr="0038649B" w:rsidRDefault="006613DD" w:rsidP="00890D1B">
      <w:pPr>
        <w:pStyle w:val="xmsonormal"/>
        <w:jc w:val="both"/>
        <w:rPr>
          <w:rFonts w:eastAsia="SimSun" w:cs="Arial"/>
          <w:color w:val="000000" w:themeColor="text1"/>
          <w:sz w:val="24"/>
          <w:szCs w:val="24"/>
          <w:lang w:val="en-HK" w:eastAsia="zh-CN"/>
        </w:rPr>
      </w:pPr>
      <w:r w:rsidRPr="0038649B">
        <w:rPr>
          <w:rFonts w:eastAsia="SimSun" w:cs="Arial"/>
          <w:color w:val="000000" w:themeColor="text1"/>
          <w:sz w:val="24"/>
          <w:szCs w:val="24"/>
          <w:lang w:val="en-HK" w:eastAsia="zh-CN"/>
        </w:rPr>
        <w:t>Balancing human-made systems with the natural world is our life’s work. It’s the reason why Environmental Systems Research Institute (Esri) was founded over a half century ago. The vision was to develop GIS software that would be useful when applied to real life problems and to solve complex problems like sustainability and climate resilience. Creating positive change is essential for sustainable economies and businesses, particularly, for human life and society. And while it is challenging, people can do it at scale</w:t>
      </w:r>
      <w:bookmarkStart w:id="1" w:name="x__Hlk129960954"/>
      <w:r w:rsidRPr="0038649B">
        <w:rPr>
          <w:rFonts w:eastAsia="SimSun" w:cs="Arial"/>
          <w:color w:val="000000" w:themeColor="text1"/>
          <w:sz w:val="24"/>
          <w:szCs w:val="24"/>
          <w:lang w:val="en-HK" w:eastAsia="zh-CN"/>
        </w:rPr>
        <w:t xml:space="preserve"> – </w:t>
      </w:r>
      <w:bookmarkEnd w:id="1"/>
      <w:r w:rsidRPr="0038649B">
        <w:rPr>
          <w:rFonts w:eastAsia="SimSun" w:cs="Arial"/>
          <w:color w:val="000000" w:themeColor="text1"/>
          <w:sz w:val="24"/>
          <w:szCs w:val="24"/>
          <w:lang w:val="en-HK" w:eastAsia="zh-CN"/>
        </w:rPr>
        <w:t xml:space="preserve">if business, government, and science can come together and see our common ground. </w:t>
      </w:r>
    </w:p>
    <w:p w14:paraId="3DDB2D75" w14:textId="77777777" w:rsidR="006613DD" w:rsidRPr="00890D1B" w:rsidRDefault="006613DD" w:rsidP="00890D1B">
      <w:pPr>
        <w:spacing w:after="0"/>
        <w:jc w:val="both"/>
        <w:rPr>
          <w:rFonts w:ascii="Calibri" w:eastAsia="SimSun" w:hAnsi="Calibri" w:cstheme="majorHAnsi"/>
          <w:bCs/>
          <w:color w:val="000000" w:themeColor="text1"/>
          <w:sz w:val="24"/>
          <w:szCs w:val="24"/>
        </w:rPr>
      </w:pPr>
    </w:p>
    <w:p w14:paraId="22783444" w14:textId="3FE2FAEC" w:rsidR="00890D1B" w:rsidRDefault="00890D1B" w:rsidP="00890D1B">
      <w:pPr>
        <w:spacing w:after="0"/>
        <w:jc w:val="both"/>
        <w:rPr>
          <w:rFonts w:ascii="Calibri" w:hAnsi="Calibri" w:cstheme="minorHAnsi"/>
          <w:b/>
          <w:color w:val="000000" w:themeColor="text1"/>
          <w:sz w:val="24"/>
          <w:szCs w:val="24"/>
        </w:rPr>
      </w:pPr>
    </w:p>
    <w:p w14:paraId="01C1169D" w14:textId="6CF62E95" w:rsidR="0038649B" w:rsidRDefault="0038649B" w:rsidP="00890D1B">
      <w:pPr>
        <w:spacing w:after="0"/>
        <w:jc w:val="both"/>
        <w:rPr>
          <w:rFonts w:ascii="Calibri" w:hAnsi="Calibri" w:cs="Arial"/>
          <w:b/>
          <w:color w:val="000000" w:themeColor="text1"/>
          <w:sz w:val="26"/>
          <w:szCs w:val="26"/>
        </w:rPr>
      </w:pPr>
      <w:r w:rsidRPr="0015505A">
        <w:rPr>
          <w:rFonts w:ascii="Calibri" w:eastAsia="SimSun" w:hAnsi="Calibri"/>
          <w:b/>
          <w:color w:val="000000" w:themeColor="text1"/>
          <w:sz w:val="26"/>
          <w:szCs w:val="26"/>
        </w:rPr>
        <w:t>香港大學校長論壇</w:t>
      </w:r>
      <w:r w:rsidRPr="0015505A">
        <w:rPr>
          <w:rFonts w:ascii="Calibri" w:eastAsia="SimSun" w:hAnsi="Calibri" w:cs="Arial"/>
          <w:b/>
          <w:color w:val="000000" w:themeColor="text1"/>
          <w:sz w:val="26"/>
          <w:szCs w:val="26"/>
        </w:rPr>
        <w:t xml:space="preserve"> </w:t>
      </w:r>
      <w:proofErr w:type="gramStart"/>
      <w:r w:rsidRPr="0015505A">
        <w:rPr>
          <w:rFonts w:ascii="Calibri" w:eastAsia="SimSun" w:hAnsi="Calibri" w:cs="Arial"/>
          <w:b/>
          <w:color w:val="000000" w:themeColor="text1"/>
          <w:sz w:val="26"/>
          <w:szCs w:val="26"/>
        </w:rPr>
        <w:t>–</w:t>
      </w:r>
      <w:proofErr w:type="gramEnd"/>
      <w:r w:rsidRPr="0015505A">
        <w:rPr>
          <w:rFonts w:ascii="Calibri" w:eastAsia="SimSun" w:hAnsi="Calibri" w:cs="Arial"/>
          <w:b/>
          <w:color w:val="000000" w:themeColor="text1"/>
          <w:sz w:val="26"/>
          <w:szCs w:val="26"/>
        </w:rPr>
        <w:t xml:space="preserve"> </w:t>
      </w:r>
      <w:r w:rsidRPr="0015505A">
        <w:rPr>
          <w:rFonts w:ascii="Calibri" w:eastAsia="SimSun" w:hAnsi="Calibri" w:cs="Arial" w:hint="eastAsia"/>
          <w:b/>
          <w:color w:val="000000" w:themeColor="text1"/>
          <w:sz w:val="26"/>
          <w:szCs w:val="26"/>
        </w:rPr>
        <w:t>科學與社會</w:t>
      </w:r>
    </w:p>
    <w:p w14:paraId="3B66022A" w14:textId="77777777" w:rsidR="0038649B" w:rsidRPr="0038649B" w:rsidRDefault="0038649B" w:rsidP="00890D1B">
      <w:pPr>
        <w:spacing w:after="0"/>
        <w:jc w:val="both"/>
        <w:rPr>
          <w:rFonts w:ascii="Calibri" w:hAnsi="Calibri" w:cstheme="minorHAnsi"/>
          <w:b/>
          <w:color w:val="000000" w:themeColor="text1"/>
          <w:sz w:val="24"/>
          <w:szCs w:val="24"/>
        </w:rPr>
      </w:pPr>
    </w:p>
    <w:p w14:paraId="476DE0A0" w14:textId="348B94C3" w:rsidR="0038649B" w:rsidRDefault="0038649B" w:rsidP="00890D1B">
      <w:pPr>
        <w:spacing w:after="0"/>
        <w:jc w:val="both"/>
        <w:rPr>
          <w:rFonts w:ascii="Calibri" w:hAnsi="Calibri" w:cstheme="minorHAnsi"/>
          <w:b/>
          <w:color w:val="000000" w:themeColor="text1"/>
          <w:sz w:val="24"/>
          <w:szCs w:val="24"/>
        </w:rPr>
      </w:pPr>
      <w:r w:rsidRPr="0038649B">
        <w:rPr>
          <w:rFonts w:eastAsia="SimSun" w:cs="Arial"/>
          <w:b/>
          <w:bCs/>
          <w:color w:val="000000" w:themeColor="text1"/>
          <w:sz w:val="24"/>
          <w:szCs w:val="26"/>
        </w:rPr>
        <w:t>Jack Dangermond</w:t>
      </w:r>
      <w:r>
        <w:rPr>
          <w:rFonts w:eastAsia="SimSun" w:cs="Arial" w:hint="eastAsia"/>
          <w:b/>
          <w:bCs/>
          <w:color w:val="000000" w:themeColor="text1"/>
          <w:sz w:val="24"/>
          <w:szCs w:val="26"/>
        </w:rPr>
        <w:t>博士</w:t>
      </w:r>
    </w:p>
    <w:p w14:paraId="26546C8A" w14:textId="63374D64" w:rsidR="006613DD" w:rsidRDefault="006613DD" w:rsidP="00890D1B">
      <w:pPr>
        <w:spacing w:after="0"/>
        <w:jc w:val="both"/>
        <w:rPr>
          <w:rFonts w:ascii="Calibri" w:hAnsi="Calibri" w:cstheme="majorHAnsi"/>
          <w:b/>
          <w:color w:val="000000" w:themeColor="text1"/>
          <w:sz w:val="24"/>
          <w:szCs w:val="24"/>
        </w:rPr>
      </w:pPr>
      <w:proofErr w:type="gramStart"/>
      <w:r w:rsidRPr="00890D1B">
        <w:rPr>
          <w:rFonts w:ascii="Calibri" w:eastAsia="SimSun" w:hAnsi="Calibri" w:cstheme="minorHAnsi" w:hint="eastAsia"/>
          <w:b/>
          <w:color w:val="000000" w:themeColor="text1"/>
          <w:sz w:val="24"/>
          <w:szCs w:val="24"/>
        </w:rPr>
        <w:t>演題</w:t>
      </w:r>
      <w:proofErr w:type="gramEnd"/>
      <w:r w:rsidRPr="00890D1B">
        <w:rPr>
          <w:rFonts w:ascii="Calibri" w:eastAsia="SimSun" w:hAnsi="Calibri" w:cstheme="minorHAnsi" w:hint="eastAsia"/>
          <w:b/>
          <w:color w:val="000000" w:themeColor="text1"/>
          <w:sz w:val="24"/>
          <w:szCs w:val="24"/>
        </w:rPr>
        <w:t>：</w:t>
      </w:r>
      <w:r w:rsidRPr="00890D1B">
        <w:rPr>
          <w:rFonts w:ascii="Calibri" w:eastAsia="SimSun" w:hAnsi="Calibri" w:cstheme="majorHAnsi" w:hint="eastAsia"/>
          <w:b/>
          <w:color w:val="000000" w:themeColor="text1"/>
          <w:sz w:val="24"/>
          <w:szCs w:val="24"/>
        </w:rPr>
        <w:t>可持續發展，無地理資訊系統不行</w:t>
      </w:r>
    </w:p>
    <w:p w14:paraId="5BA0F18F" w14:textId="77777777" w:rsidR="00AB7A79" w:rsidRPr="00AB7A79" w:rsidRDefault="00AB7A79" w:rsidP="00890D1B">
      <w:pPr>
        <w:spacing w:after="0"/>
        <w:jc w:val="both"/>
        <w:rPr>
          <w:rFonts w:ascii="Calibri" w:hAnsi="Calibri" w:cstheme="majorHAnsi"/>
          <w:b/>
          <w:color w:val="000000" w:themeColor="text1"/>
          <w:sz w:val="24"/>
          <w:szCs w:val="24"/>
        </w:rPr>
      </w:pPr>
    </w:p>
    <w:p w14:paraId="0FD4A3E8" w14:textId="7BD21284" w:rsidR="006613DD" w:rsidRPr="00890D1B" w:rsidRDefault="006613DD" w:rsidP="00890D1B">
      <w:pPr>
        <w:spacing w:after="0"/>
        <w:jc w:val="both"/>
        <w:rPr>
          <w:rFonts w:ascii="Calibri" w:eastAsia="SimSun" w:hAnsi="Calibri" w:cstheme="majorHAnsi"/>
          <w:color w:val="000000" w:themeColor="text1"/>
          <w:sz w:val="24"/>
          <w:szCs w:val="24"/>
        </w:rPr>
      </w:pPr>
      <w:r w:rsidRPr="00890D1B">
        <w:rPr>
          <w:rFonts w:ascii="Calibri" w:eastAsia="SimSun" w:hAnsi="Calibri" w:cstheme="majorHAnsi"/>
          <w:color w:val="000000" w:themeColor="text1"/>
          <w:sz w:val="24"/>
          <w:szCs w:val="24"/>
        </w:rPr>
        <w:t>在人類製造的系統與自然世界之間取得平衡，是我們畢生的工作，這也是半個多世紀前成立美國環境系統研究所（</w:t>
      </w:r>
      <w:r w:rsidRPr="00890D1B">
        <w:rPr>
          <w:rFonts w:ascii="Calibri" w:eastAsia="SimSun" w:hAnsi="Calibri" w:cstheme="majorHAnsi"/>
          <w:color w:val="000000" w:themeColor="text1"/>
          <w:sz w:val="24"/>
          <w:szCs w:val="24"/>
        </w:rPr>
        <w:t>Esri</w:t>
      </w:r>
      <w:r w:rsidRPr="00890D1B">
        <w:rPr>
          <w:rFonts w:ascii="Calibri" w:eastAsia="SimSun" w:hAnsi="Calibri" w:cstheme="majorHAnsi"/>
          <w:color w:val="000000" w:themeColor="text1"/>
          <w:sz w:val="24"/>
          <w:szCs w:val="24"/>
        </w:rPr>
        <w:t>）的目的，願景是開發能應用於處理現實生活問題、以及能協助解決可持續發展和應對氣候轉變等複雜議題的</w:t>
      </w:r>
      <w:r w:rsidRPr="00890D1B">
        <w:rPr>
          <w:rFonts w:ascii="Calibri" w:eastAsia="SimSun" w:hAnsi="Calibri" w:cstheme="majorHAnsi"/>
          <w:color w:val="000000" w:themeColor="text1"/>
          <w:sz w:val="24"/>
          <w:szCs w:val="24"/>
        </w:rPr>
        <w:t>GIS</w:t>
      </w:r>
      <w:r w:rsidRPr="00890D1B">
        <w:rPr>
          <w:rFonts w:ascii="Calibri" w:eastAsia="SimSun" w:hAnsi="Calibri" w:cstheme="majorHAnsi"/>
          <w:color w:val="000000" w:themeColor="text1"/>
          <w:sz w:val="24"/>
          <w:szCs w:val="24"/>
        </w:rPr>
        <w:t>軟件。積極應變，對於可持續經濟和商業發展，尤其對人類生活和社會福祉至為重要。雖然</w:t>
      </w:r>
      <w:proofErr w:type="gramStart"/>
      <w:r w:rsidRPr="00890D1B">
        <w:rPr>
          <w:rFonts w:ascii="Calibri" w:eastAsia="SimSun" w:hAnsi="Calibri" w:cstheme="majorHAnsi"/>
          <w:color w:val="000000" w:themeColor="text1"/>
          <w:sz w:val="24"/>
          <w:szCs w:val="24"/>
        </w:rPr>
        <w:t>前路甚</w:t>
      </w:r>
      <w:r w:rsidR="00392ED9">
        <w:rPr>
          <w:rFonts w:ascii="Calibri" w:eastAsia="SimSun" w:hAnsi="Calibri" w:cstheme="majorHAnsi" w:hint="eastAsia"/>
          <w:color w:val="000000" w:themeColor="text1"/>
          <w:sz w:val="24"/>
          <w:szCs w:val="24"/>
        </w:rPr>
        <w:t>具</w:t>
      </w:r>
      <w:proofErr w:type="gramEnd"/>
      <w:r w:rsidRPr="00890D1B">
        <w:rPr>
          <w:rFonts w:ascii="Calibri" w:eastAsia="SimSun" w:hAnsi="Calibri" w:cstheme="majorHAnsi"/>
          <w:color w:val="000000" w:themeColor="text1"/>
          <w:sz w:val="24"/>
          <w:szCs w:val="24"/>
        </w:rPr>
        <w:t>挑戰</w:t>
      </w:r>
      <w:r w:rsidR="00392ED9">
        <w:rPr>
          <w:rFonts w:ascii="Calibri" w:eastAsia="SimSun" w:hAnsi="Calibri" w:cstheme="majorHAnsi" w:hint="eastAsia"/>
          <w:color w:val="000000" w:themeColor="text1"/>
          <w:sz w:val="24"/>
          <w:szCs w:val="24"/>
        </w:rPr>
        <w:t>性</w:t>
      </w:r>
      <w:r w:rsidRPr="00890D1B">
        <w:rPr>
          <w:rFonts w:ascii="Calibri" w:eastAsia="SimSun" w:hAnsi="Calibri" w:cstheme="majorHAnsi"/>
          <w:color w:val="000000" w:themeColor="text1"/>
          <w:sz w:val="24"/>
          <w:szCs w:val="24"/>
        </w:rPr>
        <w:t>，但若商界、政府和科學家能有共同的基礎，團結一致，群策群力，當</w:t>
      </w:r>
      <w:r w:rsidR="00D225F0">
        <w:rPr>
          <w:rFonts w:ascii="Calibri" w:eastAsia="SimSun" w:hAnsi="Calibri" w:cstheme="majorHAnsi" w:hint="eastAsia"/>
          <w:color w:val="000000" w:themeColor="text1"/>
          <w:sz w:val="24"/>
          <w:szCs w:val="24"/>
        </w:rPr>
        <w:t>能</w:t>
      </w:r>
      <w:r w:rsidRPr="00890D1B">
        <w:rPr>
          <w:rFonts w:ascii="Calibri" w:eastAsia="SimSun" w:hAnsi="Calibri" w:cstheme="majorHAnsi"/>
          <w:color w:val="000000" w:themeColor="text1"/>
          <w:sz w:val="24"/>
          <w:szCs w:val="24"/>
        </w:rPr>
        <w:t>成功。</w:t>
      </w:r>
      <w:r w:rsidRPr="00890D1B">
        <w:rPr>
          <w:rFonts w:ascii="Calibri" w:eastAsia="SimSun" w:hAnsi="Calibri" w:cstheme="majorHAnsi"/>
          <w:color w:val="000000" w:themeColor="text1"/>
          <w:sz w:val="24"/>
          <w:szCs w:val="24"/>
        </w:rPr>
        <w:t xml:space="preserve"> </w:t>
      </w:r>
    </w:p>
    <w:p w14:paraId="220AF372" w14:textId="77777777" w:rsidR="00CD39F4" w:rsidRPr="00890D1B" w:rsidRDefault="00CD39F4" w:rsidP="00890D1B">
      <w:pPr>
        <w:spacing w:after="0"/>
        <w:jc w:val="both"/>
        <w:rPr>
          <w:rFonts w:ascii="Calibri" w:eastAsia="SimSun" w:hAnsi="Calibri"/>
          <w:color w:val="000000" w:themeColor="text1"/>
          <w:sz w:val="24"/>
          <w:szCs w:val="24"/>
        </w:rPr>
      </w:pPr>
    </w:p>
    <w:sectPr w:rsidR="00CD39F4" w:rsidRPr="00890D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EBC30" w14:textId="77777777" w:rsidR="002376FE" w:rsidRDefault="002376FE" w:rsidP="00C322DD">
      <w:pPr>
        <w:spacing w:after="0" w:line="240" w:lineRule="auto"/>
      </w:pPr>
      <w:r>
        <w:separator/>
      </w:r>
    </w:p>
  </w:endnote>
  <w:endnote w:type="continuationSeparator" w:id="0">
    <w:p w14:paraId="09DBAE11" w14:textId="77777777" w:rsidR="002376FE" w:rsidRDefault="002376FE" w:rsidP="00C3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D305" w14:textId="77777777" w:rsidR="002376FE" w:rsidRDefault="002376FE" w:rsidP="00C322DD">
      <w:pPr>
        <w:spacing w:after="0" w:line="240" w:lineRule="auto"/>
      </w:pPr>
      <w:r>
        <w:separator/>
      </w:r>
    </w:p>
  </w:footnote>
  <w:footnote w:type="continuationSeparator" w:id="0">
    <w:p w14:paraId="4675C041" w14:textId="77777777" w:rsidR="002376FE" w:rsidRDefault="002376FE" w:rsidP="00C322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DD"/>
    <w:rsid w:val="00131F83"/>
    <w:rsid w:val="002376FE"/>
    <w:rsid w:val="0038649B"/>
    <w:rsid w:val="00392ED9"/>
    <w:rsid w:val="003977B6"/>
    <w:rsid w:val="00604F8D"/>
    <w:rsid w:val="006613DD"/>
    <w:rsid w:val="00890D1B"/>
    <w:rsid w:val="00AB7A79"/>
    <w:rsid w:val="00C16FB8"/>
    <w:rsid w:val="00C322DD"/>
    <w:rsid w:val="00C95D9D"/>
    <w:rsid w:val="00CD39F4"/>
    <w:rsid w:val="00D225F0"/>
    <w:rsid w:val="00D639F4"/>
    <w:rsid w:val="00E0674D"/>
    <w:rsid w:val="00EC391F"/>
    <w:rsid w:val="00EF70A0"/>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1C9AD"/>
  <w15:chartTrackingRefBased/>
  <w15:docId w15:val="{75CC3A2B-0B59-4DF9-8795-9808B57B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613DD"/>
    <w:pPr>
      <w:spacing w:after="0" w:line="240" w:lineRule="auto"/>
    </w:pPr>
    <w:rPr>
      <w:rFonts w:ascii="Calibri" w:hAnsi="Calibri" w:cs="Calibri"/>
      <w:lang w:val="en-US"/>
    </w:rPr>
  </w:style>
  <w:style w:type="paragraph" w:styleId="Header">
    <w:name w:val="header"/>
    <w:basedOn w:val="Normal"/>
    <w:link w:val="HeaderChar"/>
    <w:uiPriority w:val="99"/>
    <w:unhideWhenUsed/>
    <w:rsid w:val="0038649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8649B"/>
    <w:rPr>
      <w:sz w:val="20"/>
      <w:szCs w:val="20"/>
    </w:rPr>
  </w:style>
  <w:style w:type="paragraph" w:styleId="Footer">
    <w:name w:val="footer"/>
    <w:basedOn w:val="Normal"/>
    <w:link w:val="FooterChar"/>
    <w:uiPriority w:val="99"/>
    <w:unhideWhenUsed/>
    <w:rsid w:val="0038649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864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Siu</dc:creator>
  <cp:keywords/>
  <dc:description/>
  <cp:lastModifiedBy>khlee</cp:lastModifiedBy>
  <cp:revision>2</cp:revision>
  <dcterms:created xsi:type="dcterms:W3CDTF">2023-03-29T07:37:00Z</dcterms:created>
  <dcterms:modified xsi:type="dcterms:W3CDTF">2023-03-29T07:37:00Z</dcterms:modified>
</cp:coreProperties>
</file>