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31B5" w14:textId="77777777" w:rsidR="00F11E2C" w:rsidRDefault="00F11E2C" w:rsidP="00F11E2C">
      <w:pPr>
        <w:ind w:leftChars="-64" w:left="-141" w:rightChars="-230" w:right="-506"/>
        <w:rPr>
          <w:rFonts w:ascii="Calibri" w:hAnsi="Calibri"/>
          <w:color w:val="000000" w:themeColor="text1"/>
          <w:sz w:val="24"/>
          <w:lang w:val="zh-Hant" w:eastAsia="zh-TW"/>
        </w:rPr>
      </w:pPr>
    </w:p>
    <w:p w14:paraId="64D2F3D0" w14:textId="03A55E81" w:rsidR="004807E4" w:rsidRPr="00140DCA" w:rsidRDefault="004807E4" w:rsidP="00F11E2C">
      <w:pPr>
        <w:ind w:leftChars="-64" w:left="-141" w:rightChars="-230" w:right="-506"/>
        <w:rPr>
          <w:rFonts w:ascii="Calibri" w:eastAsia="新細明體" w:hAnsi="Calibri"/>
          <w:color w:val="000000" w:themeColor="text1"/>
          <w:sz w:val="24"/>
          <w:lang w:val="zh-Hant" w:eastAsia="zh-TW"/>
        </w:rPr>
      </w:pPr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表</w:t>
      </w:r>
      <w:proofErr w:type="gramStart"/>
      <w:r w:rsidRPr="00916BEE"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一</w:t>
      </w:r>
      <w:proofErr w:type="gramEnd"/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中國內陸水體</w:t>
      </w:r>
      <w:r>
        <w:rPr>
          <w:rFonts w:ascii="Calibri" w:eastAsia="SimSun" w:hAnsi="Calibri" w:hint="eastAsia"/>
          <w:color w:val="000000" w:themeColor="text1"/>
          <w:sz w:val="24"/>
          <w:lang w:val="zh-Hant" w:eastAsia="zh-TW"/>
        </w:rPr>
        <w:t>C</w:t>
      </w:r>
      <w:r>
        <w:rPr>
          <w:rFonts w:ascii="Calibri" w:eastAsia="新細明體" w:hAnsi="Calibri"/>
          <w:color w:val="000000" w:themeColor="text1"/>
          <w:sz w:val="24"/>
          <w:lang w:val="zh-Hant" w:eastAsia="zh-TW"/>
        </w:rPr>
        <w:t>O</w:t>
      </w:r>
      <w:r>
        <w:rPr>
          <w:rFonts w:ascii="Calibri" w:eastAsia="新細明體" w:hAnsi="Calibri"/>
          <w:color w:val="000000" w:themeColor="text1"/>
          <w:sz w:val="24"/>
          <w:vertAlign w:val="subscript"/>
          <w:lang w:val="zh-Hant" w:eastAsia="zh-TW"/>
        </w:rPr>
        <w:t>2</w:t>
      </w:r>
      <w:r>
        <w:rPr>
          <w:rFonts w:asciiTheme="minorEastAsia" w:hAnsiTheme="minorEastAsia" w:hint="eastAsia"/>
          <w:color w:val="000000" w:themeColor="text1"/>
          <w:sz w:val="24"/>
          <w:lang w:val="zh-Hant" w:eastAsia="zh-TW"/>
        </w:rPr>
        <w:t>排放通量估算結果</w:t>
      </w:r>
    </w:p>
    <w:tbl>
      <w:tblPr>
        <w:tblStyle w:val="a3"/>
        <w:tblW w:w="8735" w:type="dxa"/>
        <w:jc w:val="center"/>
        <w:tblLook w:val="04A0" w:firstRow="1" w:lastRow="0" w:firstColumn="1" w:lastColumn="0" w:noHBand="0" w:noVBand="1"/>
      </w:tblPr>
      <w:tblGrid>
        <w:gridCol w:w="2332"/>
        <w:gridCol w:w="3001"/>
        <w:gridCol w:w="3402"/>
      </w:tblGrid>
      <w:tr w:rsidR="004807E4" w:rsidRPr="00916BEE" w14:paraId="23DDE98F" w14:textId="77777777" w:rsidTr="00C13DEE">
        <w:trPr>
          <w:jc w:val="center"/>
        </w:trPr>
        <w:tc>
          <w:tcPr>
            <w:tcW w:w="2332" w:type="dxa"/>
          </w:tcPr>
          <w:p w14:paraId="0BE05B2A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</w:p>
        </w:tc>
        <w:tc>
          <w:tcPr>
            <w:tcW w:w="3001" w:type="dxa"/>
          </w:tcPr>
          <w:p w14:paraId="3916239D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/>
              </w:rPr>
            </w:pP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  <w:t>1980</w:t>
            </w:r>
            <w:r w:rsidRPr="00916BEE">
              <w:rPr>
                <w:rFonts w:ascii="Calibri" w:eastAsia="SimSun" w:hAnsi="Calibri" w:cs="Calibri" w:hint="eastAsia"/>
                <w:color w:val="000000" w:themeColor="text1"/>
                <w:sz w:val="24"/>
                <w:lang w:val="zh-Hant" w:eastAsia="zh-TW"/>
              </w:rPr>
              <w:t>年代</w:t>
            </w:r>
          </w:p>
        </w:tc>
        <w:tc>
          <w:tcPr>
            <w:tcW w:w="3402" w:type="dxa"/>
          </w:tcPr>
          <w:p w14:paraId="21611135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/>
              </w:rPr>
              <w:t>2</w:t>
            </w:r>
            <w:r w:rsidRPr="00916BEE"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  <w:t>010</w:t>
            </w:r>
            <w:r w:rsidRPr="00916BEE">
              <w:rPr>
                <w:rFonts w:ascii="Calibri" w:eastAsia="SimSun" w:hAnsi="Calibri" w:cs="Calibri" w:hint="eastAsia"/>
                <w:color w:val="000000" w:themeColor="text1"/>
                <w:sz w:val="24"/>
                <w:lang w:val="zh-Hant" w:eastAsia="zh-TW"/>
              </w:rPr>
              <w:t>年代</w:t>
            </w:r>
          </w:p>
        </w:tc>
      </w:tr>
      <w:tr w:rsidR="004807E4" w:rsidRPr="00916BEE" w14:paraId="007A4CB6" w14:textId="77777777" w:rsidTr="00C13DEE">
        <w:trPr>
          <w:jc w:val="center"/>
        </w:trPr>
        <w:tc>
          <w:tcPr>
            <w:tcW w:w="2332" w:type="dxa"/>
          </w:tcPr>
          <w:p w14:paraId="1355DB7C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cs="Calibri" w:hint="eastAsia"/>
                <w:color w:val="000000" w:themeColor="text1"/>
                <w:sz w:val="24"/>
                <w:lang w:val="zh-Hant" w:eastAsia="zh-TW"/>
              </w:rPr>
              <w:t>河流</w:t>
            </w:r>
            <w:r w:rsidRPr="00916BEE">
              <w:rPr>
                <w:rFonts w:ascii="Calibri" w:eastAsia="SimSun" w:hAnsi="Calibri" w:cs="Calibri" w:hint="eastAsia"/>
                <w:color w:val="000000" w:themeColor="text1"/>
                <w:sz w:val="24"/>
                <w:lang w:val="zh-Hant"/>
              </w:rPr>
              <w:t>（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碳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/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年）</w:t>
            </w:r>
          </w:p>
        </w:tc>
        <w:tc>
          <w:tcPr>
            <w:tcW w:w="3001" w:type="dxa"/>
          </w:tcPr>
          <w:p w14:paraId="5FD1D0ED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1.286 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±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 0.313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億噸</w:t>
            </w:r>
          </w:p>
        </w:tc>
        <w:tc>
          <w:tcPr>
            <w:tcW w:w="3402" w:type="dxa"/>
          </w:tcPr>
          <w:p w14:paraId="0F490CBC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0.858 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±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 0.194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億噸</w:t>
            </w:r>
          </w:p>
        </w:tc>
      </w:tr>
      <w:tr w:rsidR="004807E4" w:rsidRPr="00916BEE" w14:paraId="79A772B1" w14:textId="77777777" w:rsidTr="00C13DEE">
        <w:trPr>
          <w:jc w:val="center"/>
        </w:trPr>
        <w:tc>
          <w:tcPr>
            <w:tcW w:w="2332" w:type="dxa"/>
          </w:tcPr>
          <w:p w14:paraId="6EDD8F5F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cs="Calibri" w:hint="eastAsia"/>
                <w:color w:val="000000" w:themeColor="text1"/>
                <w:sz w:val="24"/>
                <w:lang w:val="zh-Hant"/>
              </w:rPr>
              <w:t>湖泊及水庫（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碳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/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年）</w:t>
            </w:r>
          </w:p>
        </w:tc>
        <w:tc>
          <w:tcPr>
            <w:tcW w:w="3001" w:type="dxa"/>
          </w:tcPr>
          <w:p w14:paraId="44D224A0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0.094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億噸</w:t>
            </w:r>
          </w:p>
        </w:tc>
        <w:tc>
          <w:tcPr>
            <w:tcW w:w="3402" w:type="dxa"/>
          </w:tcPr>
          <w:p w14:paraId="4CD3EFE8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0.121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億噸</w:t>
            </w:r>
          </w:p>
        </w:tc>
      </w:tr>
      <w:tr w:rsidR="004807E4" w:rsidRPr="00916BEE" w14:paraId="656336A5" w14:textId="77777777" w:rsidTr="00C13DEE">
        <w:trPr>
          <w:jc w:val="center"/>
        </w:trPr>
        <w:tc>
          <w:tcPr>
            <w:tcW w:w="2332" w:type="dxa"/>
          </w:tcPr>
          <w:p w14:paraId="27E7E138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 w:cs="Calibri"/>
                <w:color w:val="000000" w:themeColor="text1"/>
                <w:sz w:val="24"/>
                <w:lang w:val="zh-Hant"/>
              </w:rPr>
            </w:pPr>
            <w:r w:rsidRPr="00916BEE">
              <w:rPr>
                <w:rFonts w:ascii="Calibri" w:eastAsia="SimSun" w:hAnsi="Calibri" w:cs="Calibri" w:hint="eastAsia"/>
                <w:color w:val="000000" w:themeColor="text1"/>
                <w:sz w:val="24"/>
                <w:lang w:val="zh-Hant"/>
              </w:rPr>
              <w:t>總量（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碳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>/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年）</w:t>
            </w:r>
          </w:p>
        </w:tc>
        <w:tc>
          <w:tcPr>
            <w:tcW w:w="3001" w:type="dxa"/>
          </w:tcPr>
          <w:p w14:paraId="05B7F0FF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1.38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±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0.31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億噸</w:t>
            </w:r>
          </w:p>
        </w:tc>
        <w:tc>
          <w:tcPr>
            <w:tcW w:w="3402" w:type="dxa"/>
          </w:tcPr>
          <w:p w14:paraId="7CA51D55" w14:textId="77777777" w:rsidR="004807E4" w:rsidRPr="00916BEE" w:rsidRDefault="004807E4" w:rsidP="00C13DEE">
            <w:pPr>
              <w:ind w:leftChars="-202" w:left="-444" w:rightChars="-230" w:right="-506"/>
              <w:jc w:val="center"/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</w:pP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0.98 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±</w:t>
            </w:r>
            <w:r w:rsidRPr="00916BEE">
              <w:rPr>
                <w:rFonts w:ascii="Calibri" w:eastAsia="SimSun" w:hAnsi="Calibri"/>
                <w:color w:val="000000" w:themeColor="text1"/>
                <w:sz w:val="24"/>
                <w:lang w:val="zh-Hant" w:eastAsia="zh-TW"/>
              </w:rPr>
              <w:t xml:space="preserve"> 0.19</w:t>
            </w:r>
            <w:r w:rsidRPr="00916BEE">
              <w:rPr>
                <w:rFonts w:ascii="Calibri" w:eastAsia="SimSun" w:hAnsi="Calibri" w:hint="eastAsia"/>
                <w:color w:val="000000" w:themeColor="text1"/>
                <w:sz w:val="24"/>
                <w:lang w:val="zh-Hant" w:eastAsia="zh-TW"/>
              </w:rPr>
              <w:t>億噸</w:t>
            </w:r>
          </w:p>
        </w:tc>
      </w:tr>
    </w:tbl>
    <w:p w14:paraId="2A344005" w14:textId="77777777" w:rsidR="004807E4" w:rsidRPr="00916BEE" w:rsidRDefault="004807E4" w:rsidP="004807E4">
      <w:pPr>
        <w:ind w:leftChars="-202" w:left="-444" w:rightChars="-230" w:right="-506"/>
        <w:rPr>
          <w:rFonts w:ascii="Calibri" w:eastAsia="SimSun" w:hAnsi="Calibri"/>
          <w:color w:val="000000" w:themeColor="text1"/>
          <w:sz w:val="24"/>
          <w:lang w:val="zh-Hant" w:eastAsia="zh-TW"/>
        </w:rPr>
      </w:pPr>
    </w:p>
    <w:p w14:paraId="5D684CE7" w14:textId="77777777" w:rsidR="003C5CF8" w:rsidRDefault="003C5CF8"/>
    <w:sectPr w:rsidR="003C5C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8314" w14:textId="77777777" w:rsidR="00117FC5" w:rsidRDefault="00117FC5" w:rsidP="004807E4">
      <w:pPr>
        <w:spacing w:after="0" w:line="240" w:lineRule="auto"/>
      </w:pPr>
      <w:r>
        <w:separator/>
      </w:r>
    </w:p>
  </w:endnote>
  <w:endnote w:type="continuationSeparator" w:id="0">
    <w:p w14:paraId="0367BC58" w14:textId="77777777" w:rsidR="00117FC5" w:rsidRDefault="00117FC5" w:rsidP="0048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7BFE" w14:textId="77777777" w:rsidR="00117FC5" w:rsidRDefault="00117FC5" w:rsidP="004807E4">
      <w:pPr>
        <w:spacing w:after="0" w:line="240" w:lineRule="auto"/>
      </w:pPr>
      <w:r>
        <w:separator/>
      </w:r>
    </w:p>
  </w:footnote>
  <w:footnote w:type="continuationSeparator" w:id="0">
    <w:p w14:paraId="4D78FB37" w14:textId="77777777" w:rsidR="00117FC5" w:rsidRDefault="00117FC5" w:rsidP="00480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E4"/>
    <w:rsid w:val="00117FC5"/>
    <w:rsid w:val="001E7BB5"/>
    <w:rsid w:val="003C5CF8"/>
    <w:rsid w:val="004807E4"/>
    <w:rsid w:val="006B75C3"/>
    <w:rsid w:val="0076748F"/>
    <w:rsid w:val="00CC1822"/>
    <w:rsid w:val="00F1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013CD"/>
  <w15:chartTrackingRefBased/>
  <w15:docId w15:val="{1E1DE691-8DB0-4C21-BFB4-10ABF73D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7E4"/>
    <w:pPr>
      <w:spacing w:after="160" w:line="259" w:lineRule="auto"/>
    </w:pPr>
    <w:rPr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7E4"/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7BB5"/>
    <w:rPr>
      <w:kern w:val="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1E7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7BB5"/>
    <w:rPr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Wan</dc:creator>
  <cp:keywords/>
  <dc:description/>
  <cp:lastModifiedBy>Melanie Wan</cp:lastModifiedBy>
  <cp:revision>5</cp:revision>
  <dcterms:created xsi:type="dcterms:W3CDTF">2021-04-07T11:06:00Z</dcterms:created>
  <dcterms:modified xsi:type="dcterms:W3CDTF">2021-04-07T11:25:00Z</dcterms:modified>
</cp:coreProperties>
</file>